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00B1" w14:textId="03EA13FA" w:rsidR="00041169" w:rsidRDefault="00041169" w:rsidP="00041169">
      <w:r>
        <w:t xml:space="preserve">Bonjour, je vous accueille au salon Viva </w:t>
      </w:r>
      <w:proofErr w:type="spellStart"/>
      <w:r>
        <w:t>Technolog</w:t>
      </w:r>
      <w:r>
        <w:t>y</w:t>
      </w:r>
      <w:proofErr w:type="spellEnd"/>
      <w:r>
        <w:t xml:space="preserve">. On est ici pour venir découvrir les projets et métiers du numérique présents au ministère de l'Agriculture et de la Souveraineté alimentaire. C'est parti ! </w:t>
      </w:r>
    </w:p>
    <w:p w14:paraId="6CA953E7" w14:textId="7EEA3BF1" w:rsidR="00041169" w:rsidRDefault="00041169" w:rsidP="00041169">
      <w:r>
        <w:t>Alors en quoi consiste votre projet et qu'est-ce que vous êtes venu</w:t>
      </w:r>
      <w:r>
        <w:t>s</w:t>
      </w:r>
      <w:r>
        <w:t xml:space="preserve"> présenter ici sur le salon ?</w:t>
      </w:r>
    </w:p>
    <w:p w14:paraId="4AE320D7" w14:textId="107D5B78" w:rsidR="00041169" w:rsidRDefault="00041169" w:rsidP="00041169">
      <w:r w:rsidRPr="00041169">
        <w:rPr>
          <w:b/>
          <w:bCs/>
        </w:rPr>
        <w:t xml:space="preserve">Diane </w:t>
      </w:r>
      <w:proofErr w:type="spellStart"/>
      <w:r w:rsidRPr="00041169">
        <w:rPr>
          <w:b/>
          <w:bCs/>
        </w:rPr>
        <w:t>Cuzzucoli</w:t>
      </w:r>
      <w:proofErr w:type="spellEnd"/>
      <w:r w:rsidRPr="00041169">
        <w:rPr>
          <w:b/>
          <w:bCs/>
        </w:rPr>
        <w:t xml:space="preserve"> (</w:t>
      </w:r>
      <w:r>
        <w:rPr>
          <w:b/>
          <w:bCs/>
        </w:rPr>
        <w:t>i</w:t>
      </w:r>
      <w:r w:rsidRPr="00041169">
        <w:rPr>
          <w:b/>
          <w:bCs/>
        </w:rPr>
        <w:t>ntrapreneuse sur le projet Maestro)</w:t>
      </w:r>
      <w:r>
        <w:rPr>
          <w:b/>
          <w:bCs/>
        </w:rPr>
        <w:t xml:space="preserve"> </w:t>
      </w:r>
      <w:r w:rsidRPr="00041169">
        <w:rPr>
          <w:b/>
          <w:bCs/>
        </w:rPr>
        <w:t>:</w:t>
      </w:r>
      <w:r>
        <w:t xml:space="preserve"> Alors je suis épidémiologiste de formation et je suis intrapreneur sur le produit numérique Maestro depuis un an. C'est-à-dire que je suis en charge du projet Maestro qui consiste à simplifier la surveillance de la chaîne alimentaire et la gestion des données.</w:t>
      </w:r>
    </w:p>
    <w:p w14:paraId="04DC902B" w14:textId="10E7D807" w:rsidR="00041169" w:rsidRDefault="00041169" w:rsidP="00041169">
      <w:r w:rsidRPr="00041169">
        <w:rPr>
          <w:b/>
          <w:bCs/>
        </w:rPr>
        <w:t xml:space="preserve">Guillaume </w:t>
      </w:r>
      <w:proofErr w:type="spellStart"/>
      <w:r w:rsidRPr="00041169">
        <w:rPr>
          <w:b/>
          <w:bCs/>
        </w:rPr>
        <w:t>Defer</w:t>
      </w:r>
      <w:proofErr w:type="spellEnd"/>
      <w:r w:rsidRPr="00041169">
        <w:rPr>
          <w:b/>
          <w:bCs/>
        </w:rPr>
        <w:t xml:space="preserve"> (</w:t>
      </w:r>
      <w:r>
        <w:rPr>
          <w:b/>
          <w:bCs/>
        </w:rPr>
        <w:t>c</w:t>
      </w:r>
      <w:r w:rsidRPr="00041169">
        <w:rPr>
          <w:b/>
          <w:bCs/>
        </w:rPr>
        <w:t>hef de projet chargé du déploiement de Ma cantine)</w:t>
      </w:r>
      <w:r>
        <w:rPr>
          <w:b/>
          <w:bCs/>
        </w:rPr>
        <w:t xml:space="preserve"> </w:t>
      </w:r>
      <w:r w:rsidRPr="00041169">
        <w:rPr>
          <w:b/>
          <w:bCs/>
        </w:rPr>
        <w:t>:</w:t>
      </w:r>
      <w:r>
        <w:t xml:space="preserve"> Bonjour, moi je suis chef de projet chargé de déploiement de la plateforme </w:t>
      </w:r>
      <w:proofErr w:type="spellStart"/>
      <w:r>
        <w:t>MaCantine</w:t>
      </w:r>
      <w:proofErr w:type="spellEnd"/>
      <w:r>
        <w:t xml:space="preserve"> qui est une plateforme qui permet de suivre l'application de la loi </w:t>
      </w:r>
      <w:proofErr w:type="spellStart"/>
      <w:r>
        <w:t>Egalim</w:t>
      </w:r>
      <w:proofErr w:type="spellEnd"/>
      <w:r>
        <w:t xml:space="preserve"> dans toutes les restaurations collectives aussi bien publiques que privées. Et aujourd'hui on est sur le salon pour présenter ce qu'on fait en tant que plateforme numérique de l'État. </w:t>
      </w:r>
    </w:p>
    <w:p w14:paraId="6189E009" w14:textId="77777777" w:rsidR="00041169" w:rsidRDefault="00041169" w:rsidP="00041169">
      <w:r>
        <w:t xml:space="preserve">En trois mots, pourquoi rejoindre le ministère ? </w:t>
      </w:r>
    </w:p>
    <w:p w14:paraId="0BFBF8DF" w14:textId="77777777" w:rsidR="00041169" w:rsidRDefault="00041169" w:rsidP="00041169">
      <w:r w:rsidRPr="00041169">
        <w:rPr>
          <w:b/>
          <w:bCs/>
        </w:rPr>
        <w:t xml:space="preserve">Diane </w:t>
      </w:r>
      <w:proofErr w:type="spellStart"/>
      <w:r w:rsidRPr="00041169">
        <w:rPr>
          <w:b/>
          <w:bCs/>
        </w:rPr>
        <w:t>Cuzzucoli</w:t>
      </w:r>
      <w:proofErr w:type="spellEnd"/>
      <w:r w:rsidRPr="00041169">
        <w:rPr>
          <w:b/>
          <w:bCs/>
        </w:rPr>
        <w:t xml:space="preserve"> :</w:t>
      </w:r>
      <w:r>
        <w:t xml:space="preserve"> Alors aujourd'hui le ministère c'est un ministère qui est énormément tourné vers l'innovation numérique qui a compris l'enjeu des données. Il y a une confiance et une garantie dans l'autonomie des agents et c'est très motivant. </w:t>
      </w:r>
    </w:p>
    <w:p w14:paraId="4A9592D5" w14:textId="77777777" w:rsidR="00041169" w:rsidRDefault="00041169" w:rsidP="00041169">
      <w:r w:rsidRPr="00041169">
        <w:rPr>
          <w:b/>
          <w:bCs/>
        </w:rPr>
        <w:t xml:space="preserve">Guillaume </w:t>
      </w:r>
      <w:proofErr w:type="spellStart"/>
      <w:r w:rsidRPr="00041169">
        <w:rPr>
          <w:b/>
          <w:bCs/>
        </w:rPr>
        <w:t>Defer</w:t>
      </w:r>
      <w:proofErr w:type="spellEnd"/>
      <w:r w:rsidRPr="00041169">
        <w:rPr>
          <w:b/>
          <w:bCs/>
        </w:rPr>
        <w:t xml:space="preserve"> :</w:t>
      </w:r>
      <w:r>
        <w:t xml:space="preserve"> Au sein du ministère on a une diversité de parcours et aussi des chances qui sont données aux agents qui ont envie de travailler et d'évoluer. Ce qui me plaît dans ce travail au ministère c'est le lien avec les territoires. On est en lien quotidien avec nos services déconcentrés que ce soit en Hexagone ou en Outre-mer et en lien aussi avec les projets alimentaires territoriaux notamment à la </w:t>
      </w:r>
      <w:proofErr w:type="spellStart"/>
      <w:r>
        <w:t>DGAL</w:t>
      </w:r>
      <w:proofErr w:type="spellEnd"/>
      <w:r>
        <w:t xml:space="preserve"> qu'on porte avec toutes les collectivités territoriales. Ce qui est une vraie richesse puisqu'on a une vision globale de ce qui se fait dans notre pays en matière d'alimentation. </w:t>
      </w:r>
    </w:p>
    <w:p w14:paraId="0B48F814" w14:textId="77777777" w:rsidR="00041169" w:rsidRDefault="00041169" w:rsidP="00041169">
      <w:r>
        <w:t xml:space="preserve">Quels sont les métiers qu'on peut retrouver au service du numérique au ministère ? </w:t>
      </w:r>
    </w:p>
    <w:p w14:paraId="07301243" w14:textId="677A6459" w:rsidR="00041169" w:rsidRDefault="00041169" w:rsidP="00041169">
      <w:proofErr w:type="spellStart"/>
      <w:r w:rsidRPr="00041169">
        <w:rPr>
          <w:b/>
          <w:bCs/>
        </w:rPr>
        <w:t>Judie</w:t>
      </w:r>
      <w:proofErr w:type="spellEnd"/>
      <w:r w:rsidRPr="00041169">
        <w:rPr>
          <w:b/>
          <w:bCs/>
        </w:rPr>
        <w:t xml:space="preserve"> </w:t>
      </w:r>
      <w:proofErr w:type="spellStart"/>
      <w:r w:rsidRPr="00041169">
        <w:rPr>
          <w:b/>
          <w:bCs/>
        </w:rPr>
        <w:t>Kalila</w:t>
      </w:r>
      <w:proofErr w:type="spellEnd"/>
      <w:r w:rsidRPr="00041169">
        <w:rPr>
          <w:b/>
          <w:bCs/>
        </w:rPr>
        <w:t xml:space="preserve"> (</w:t>
      </w:r>
      <w:r>
        <w:rPr>
          <w:b/>
          <w:bCs/>
        </w:rPr>
        <w:t>c</w:t>
      </w:r>
      <w:r w:rsidRPr="00041169">
        <w:rPr>
          <w:b/>
          <w:bCs/>
        </w:rPr>
        <w:t>hargée de recrutement et attractivité)</w:t>
      </w:r>
      <w:r w:rsidRPr="00041169">
        <w:rPr>
          <w:b/>
          <w:bCs/>
        </w:rPr>
        <w:t xml:space="preserve"> </w:t>
      </w:r>
      <w:r w:rsidRPr="00041169">
        <w:rPr>
          <w:b/>
          <w:bCs/>
        </w:rPr>
        <w:t>:</w:t>
      </w:r>
      <w:r>
        <w:t xml:space="preserve"> Alors au service du numérique du ministère de l'agriculture vous pouvez retrouver des métiers en tant que chef de projet, directeur de projet, responsable technique ou architecte technique et bien d'autres métiers dans l'informatique. </w:t>
      </w:r>
    </w:p>
    <w:p w14:paraId="60432897" w14:textId="77777777" w:rsidR="00041169" w:rsidRDefault="00041169" w:rsidP="00041169">
      <w:r>
        <w:t xml:space="preserve">Et au niveau du recrutement comment ça se passe ? </w:t>
      </w:r>
    </w:p>
    <w:p w14:paraId="3FBEF1ED" w14:textId="77777777" w:rsidR="00041169" w:rsidRDefault="00041169" w:rsidP="00041169">
      <w:proofErr w:type="spellStart"/>
      <w:r w:rsidRPr="00041169">
        <w:rPr>
          <w:b/>
          <w:bCs/>
        </w:rPr>
        <w:t>Judie</w:t>
      </w:r>
      <w:proofErr w:type="spellEnd"/>
      <w:r w:rsidRPr="00041169">
        <w:rPr>
          <w:b/>
          <w:bCs/>
        </w:rPr>
        <w:t xml:space="preserve"> </w:t>
      </w:r>
      <w:proofErr w:type="spellStart"/>
      <w:r w:rsidRPr="00041169">
        <w:rPr>
          <w:b/>
          <w:bCs/>
        </w:rPr>
        <w:t>Kalila</w:t>
      </w:r>
      <w:proofErr w:type="spellEnd"/>
      <w:r>
        <w:t xml:space="preserve"> : Pour le recrutement je vous invite à consulter notre site carrière qui s'appelle Rejoignez-nous et également choisir le service public. </w:t>
      </w:r>
    </w:p>
    <w:p w14:paraId="4F3F5FDC" w14:textId="5594CD1A" w:rsidR="00041169" w:rsidRDefault="00041169" w:rsidP="00041169">
      <w:r>
        <w:t xml:space="preserve">Si vous aussi vous souhaitez rejoindre le ministère rendez-vous sur </w:t>
      </w:r>
      <w:hyperlink r:id="rId4" w:history="1">
        <w:r w:rsidRPr="004C2E5F">
          <w:rPr>
            <w:rStyle w:val="Lienhypertexte"/>
          </w:rPr>
          <w:t>www.</w:t>
        </w:r>
        <w:r w:rsidRPr="004C2E5F">
          <w:rPr>
            <w:rStyle w:val="Lienhypertexte"/>
          </w:rPr>
          <w:t>recrutement.agriculture.gouv.fr</w:t>
        </w:r>
      </w:hyperlink>
    </w:p>
    <w:p w14:paraId="5FFDCB01" w14:textId="77777777" w:rsidR="00041169" w:rsidRDefault="00041169" w:rsidP="00041169">
      <w:r>
        <w:lastRenderedPageBreak/>
        <w:t>S'engager pour notre alimentation, nos territoires, notre avenir.</w:t>
      </w:r>
    </w:p>
    <w:p w14:paraId="2894746F" w14:textId="41169EAB" w:rsidR="0096524A" w:rsidRDefault="00041169" w:rsidP="00041169">
      <w:r>
        <w:t>Ministère de l'Agriculture et de la Souveraineté alimentaire</w:t>
      </w:r>
      <w:r>
        <w:t>.</w:t>
      </w:r>
    </w:p>
    <w:sectPr w:rsidR="00965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69"/>
    <w:rsid w:val="00041169"/>
    <w:rsid w:val="00171A85"/>
    <w:rsid w:val="00242293"/>
    <w:rsid w:val="00381182"/>
    <w:rsid w:val="003B054F"/>
    <w:rsid w:val="005D5A45"/>
    <w:rsid w:val="0096524A"/>
    <w:rsid w:val="00B043B7"/>
    <w:rsid w:val="00BC4570"/>
    <w:rsid w:val="00BC5E04"/>
    <w:rsid w:val="00C94E15"/>
    <w:rsid w:val="00CA32F9"/>
    <w:rsid w:val="00D20193"/>
    <w:rsid w:val="00E45F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FEBD"/>
  <w15:chartTrackingRefBased/>
  <w15:docId w15:val="{BAA8611A-014B-4056-B87A-062333A0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F9"/>
    <w:rPr>
      <w:rFonts w:ascii="Marianne" w:hAnsi="Marianne"/>
    </w:rPr>
  </w:style>
  <w:style w:type="paragraph" w:styleId="Titre1">
    <w:name w:val="heading 1"/>
    <w:basedOn w:val="Normal"/>
    <w:next w:val="Normal"/>
    <w:link w:val="Titre1Car"/>
    <w:autoRedefine/>
    <w:uiPriority w:val="9"/>
    <w:qFormat/>
    <w:rsid w:val="005D5A45"/>
    <w:pPr>
      <w:keepNext/>
      <w:keepLines/>
      <w:spacing w:before="240" w:after="0" w:line="360" w:lineRule="auto"/>
      <w:outlineLvl w:val="0"/>
    </w:pPr>
    <w:rPr>
      <w:rFonts w:eastAsiaTheme="majorEastAsia" w:cstheme="majorBidi"/>
      <w:b/>
      <w:sz w:val="32"/>
      <w:szCs w:val="32"/>
    </w:rPr>
  </w:style>
  <w:style w:type="paragraph" w:styleId="Titre2">
    <w:name w:val="heading 2"/>
    <w:basedOn w:val="Normal"/>
    <w:link w:val="Titre2Car"/>
    <w:autoRedefine/>
    <w:uiPriority w:val="9"/>
    <w:qFormat/>
    <w:rsid w:val="00CA32F9"/>
    <w:pPr>
      <w:spacing w:before="100" w:beforeAutospacing="1" w:after="100" w:afterAutospacing="1" w:line="240" w:lineRule="auto"/>
      <w:outlineLvl w:val="1"/>
    </w:pPr>
    <w:rPr>
      <w:rFonts w:eastAsia="Times New Roman" w:cs="Times New Roman"/>
      <w:b/>
      <w:bCs/>
      <w:sz w:val="28"/>
      <w:szCs w:val="36"/>
      <w:lang w:eastAsia="fr-FR"/>
    </w:rPr>
  </w:style>
  <w:style w:type="paragraph" w:styleId="Titre3">
    <w:name w:val="heading 3"/>
    <w:basedOn w:val="Normal"/>
    <w:link w:val="Titre3Car"/>
    <w:uiPriority w:val="9"/>
    <w:qFormat/>
    <w:rsid w:val="005D5A45"/>
    <w:pPr>
      <w:outlineLvl w:val="2"/>
    </w:pPr>
    <w:rPr>
      <w:color w:val="2F5496" w:themeColor="accent1" w:themeShade="B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Questions">
    <w:name w:val="Questions"/>
    <w:basedOn w:val="Paragraphedeliste"/>
    <w:link w:val="QuestionsCar"/>
    <w:qFormat/>
    <w:rsid w:val="00BC5E04"/>
    <w:pPr>
      <w:spacing w:before="240" w:line="360" w:lineRule="auto"/>
      <w:ind w:hanging="360"/>
    </w:pPr>
    <w:rPr>
      <w:rFonts w:ascii="Arial" w:hAnsi="Arial"/>
      <w:b/>
      <w:sz w:val="24"/>
    </w:rPr>
  </w:style>
  <w:style w:type="character" w:customStyle="1" w:styleId="QuestionsCar">
    <w:name w:val="Questions Car"/>
    <w:basedOn w:val="Policepardfaut"/>
    <w:link w:val="Questions"/>
    <w:rsid w:val="00BC5E04"/>
    <w:rPr>
      <w:rFonts w:ascii="Arial" w:hAnsi="Arial"/>
      <w:b/>
      <w:sz w:val="24"/>
    </w:rPr>
  </w:style>
  <w:style w:type="paragraph" w:styleId="Paragraphedeliste">
    <w:name w:val="List Paragraph"/>
    <w:basedOn w:val="Normal"/>
    <w:uiPriority w:val="34"/>
    <w:qFormat/>
    <w:rsid w:val="00BC5E04"/>
    <w:pPr>
      <w:ind w:left="720"/>
      <w:contextualSpacing/>
    </w:pPr>
  </w:style>
  <w:style w:type="character" w:customStyle="1" w:styleId="Titre1Car">
    <w:name w:val="Titre 1 Car"/>
    <w:basedOn w:val="Policepardfaut"/>
    <w:link w:val="Titre1"/>
    <w:uiPriority w:val="9"/>
    <w:rsid w:val="005D5A45"/>
    <w:rPr>
      <w:rFonts w:ascii="Marianne" w:eastAsiaTheme="majorEastAsia" w:hAnsi="Marianne" w:cstheme="majorBidi"/>
      <w:b/>
      <w:sz w:val="32"/>
      <w:szCs w:val="32"/>
    </w:rPr>
  </w:style>
  <w:style w:type="character" w:customStyle="1" w:styleId="Titre2Car">
    <w:name w:val="Titre 2 Car"/>
    <w:basedOn w:val="Policepardfaut"/>
    <w:link w:val="Titre2"/>
    <w:uiPriority w:val="9"/>
    <w:rsid w:val="00CA32F9"/>
    <w:rPr>
      <w:rFonts w:ascii="Marianne" w:eastAsia="Times New Roman" w:hAnsi="Marianne" w:cs="Times New Roman"/>
      <w:b/>
      <w:bCs/>
      <w:sz w:val="28"/>
      <w:szCs w:val="36"/>
      <w:lang w:eastAsia="fr-FR"/>
    </w:rPr>
  </w:style>
  <w:style w:type="character" w:customStyle="1" w:styleId="Titre3Car">
    <w:name w:val="Titre 3 Car"/>
    <w:basedOn w:val="Policepardfaut"/>
    <w:link w:val="Titre3"/>
    <w:uiPriority w:val="9"/>
    <w:rsid w:val="005D5A45"/>
    <w:rPr>
      <w:rFonts w:ascii="Marianne" w:hAnsi="Marianne"/>
      <w:color w:val="2F5496" w:themeColor="accent1" w:themeShade="BF"/>
      <w:sz w:val="24"/>
      <w:szCs w:val="24"/>
      <w:u w:val="single"/>
    </w:rPr>
  </w:style>
  <w:style w:type="character" w:styleId="Lienhypertexte">
    <w:name w:val="Hyperlink"/>
    <w:basedOn w:val="Policepardfaut"/>
    <w:uiPriority w:val="99"/>
    <w:unhideWhenUsed/>
    <w:rsid w:val="00041169"/>
    <w:rPr>
      <w:color w:val="0563C1" w:themeColor="hyperlink"/>
      <w:u w:val="single"/>
    </w:rPr>
  </w:style>
  <w:style w:type="character" w:styleId="Mentionnonrsolue">
    <w:name w:val="Unresolved Mention"/>
    <w:basedOn w:val="Policepardfaut"/>
    <w:uiPriority w:val="99"/>
    <w:semiHidden/>
    <w:unhideWhenUsed/>
    <w:rsid w:val="00041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crutement.agri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406</Words>
  <Characters>2400</Characters>
  <Application>Microsoft Office Word</Application>
  <DocSecurity>0</DocSecurity>
  <Lines>51</Lines>
  <Paragraphs>26</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LABAT</dc:creator>
  <cp:keywords/>
  <dc:description/>
  <cp:lastModifiedBy>Magalie LABAT</cp:lastModifiedBy>
  <cp:revision>1</cp:revision>
  <dcterms:created xsi:type="dcterms:W3CDTF">2025-06-19T09:43:00Z</dcterms:created>
  <dcterms:modified xsi:type="dcterms:W3CDTF">2025-06-19T09:48:00Z</dcterms:modified>
</cp:coreProperties>
</file>