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E77" w:rsidRDefault="00173E77" w:rsidP="0075520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73E77" w:rsidRDefault="00173E77" w:rsidP="0075520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5206" w:rsidRPr="002670C4" w:rsidRDefault="00755206" w:rsidP="007552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670C4">
        <w:rPr>
          <w:rFonts w:ascii="Times New Roman" w:hAnsi="Times New Roman" w:cs="Times New Roman"/>
          <w:b/>
          <w:sz w:val="24"/>
          <w:szCs w:val="24"/>
        </w:rPr>
        <w:t>Participation du public – motifs de la décision</w:t>
      </w:r>
    </w:p>
    <w:p w:rsidR="00755206" w:rsidRDefault="00755206">
      <w:r w:rsidRPr="002670C4"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80E38D6" wp14:editId="04A767C7">
                <wp:simplePos x="0" y="0"/>
                <wp:positionH relativeFrom="margin">
                  <wp:posOffset>-183515</wp:posOffset>
                </wp:positionH>
                <wp:positionV relativeFrom="paragraph">
                  <wp:posOffset>240030</wp:posOffset>
                </wp:positionV>
                <wp:extent cx="6210300" cy="556260"/>
                <wp:effectExtent l="0" t="0" r="19050" b="1524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10300" cy="55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5206" w:rsidRPr="00173E77" w:rsidRDefault="00755206" w:rsidP="00173E77">
                            <w:pPr>
                              <w:spacing w:before="100" w:beforeAutospacing="1" w:after="100" w:afterAutospacing="1" w:line="240" w:lineRule="auto"/>
                              <w:jc w:val="center"/>
                              <w:outlineLvl w:val="1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lang w:eastAsia="fr-FR"/>
                              </w:rPr>
                            </w:pPr>
                            <w:r w:rsidRPr="00173E77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6"/>
                                <w:szCs w:val="26"/>
                                <w:lang w:eastAsia="fr-FR"/>
                              </w:rPr>
                              <w:t>Projet d’arrêté modifiant l’arrêté du 29 avril 2015 règlementant la pêche de loisir de la raie brunette (Raja undulata)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0E38D6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14.45pt;margin-top:18.9pt;width:489pt;height:43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">
                <v:textbox>
                  <w:txbxContent>
                    <w:p w:rsidR="00755206" w:rsidRPr="00173E77" w:rsidRDefault="00755206" w:rsidP="00173E77">
                      <w:pPr>
                        <w:spacing w:before="100" w:beforeAutospacing="1" w:after="100" w:afterAutospacing="1" w:line="240" w:lineRule="auto"/>
                        <w:jc w:val="center"/>
                        <w:outlineLvl w:val="1"/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6"/>
                          <w:szCs w:val="26"/>
                          <w:lang w:eastAsia="fr-FR"/>
                        </w:rPr>
                      </w:pPr>
                      <w:r w:rsidRPr="00173E77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6"/>
                          <w:szCs w:val="26"/>
                          <w:lang w:eastAsia="fr-FR"/>
                        </w:rPr>
                        <w:t>Projet d’arrêté modifiant l’arrêté du 29 avril 2015 règlementant la pêche de loisir de la raie brunette (Raja undulata)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55206" w:rsidRDefault="00755206"/>
    <w:p w:rsidR="00755206" w:rsidRDefault="00755206" w:rsidP="0075520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Motifs de la décision</w:t>
      </w:r>
    </w:p>
    <w:p w:rsidR="00DC0BB9" w:rsidRDefault="00DC0BB9" w:rsidP="00755206"/>
    <w:p w:rsidR="00755206" w:rsidRDefault="00173E77" w:rsidP="007552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 projet d’arrêté a été s</w:t>
      </w:r>
      <w:r w:rsidRPr="00173E77">
        <w:rPr>
          <w:rFonts w:ascii="Times New Roman" w:hAnsi="Times New Roman" w:cs="Times New Roman"/>
          <w:sz w:val="24"/>
          <w:szCs w:val="24"/>
        </w:rPr>
        <w:t xml:space="preserve">oumis à </w:t>
      </w:r>
      <w:r>
        <w:rPr>
          <w:rFonts w:ascii="Times New Roman" w:hAnsi="Times New Roman" w:cs="Times New Roman"/>
          <w:sz w:val="24"/>
          <w:szCs w:val="24"/>
        </w:rPr>
        <w:t>la consultation</w:t>
      </w:r>
      <w:r w:rsidRPr="00173E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73E77">
        <w:rPr>
          <w:rFonts w:ascii="Times New Roman" w:hAnsi="Times New Roman" w:cs="Times New Roman"/>
          <w:sz w:val="24"/>
          <w:szCs w:val="24"/>
        </w:rPr>
        <w:t>du</w:t>
      </w:r>
      <w:proofErr w:type="spellEnd"/>
      <w:r w:rsidRPr="00173E77">
        <w:rPr>
          <w:rFonts w:ascii="Times New Roman" w:hAnsi="Times New Roman" w:cs="Times New Roman"/>
          <w:sz w:val="24"/>
          <w:szCs w:val="24"/>
        </w:rPr>
        <w:t xml:space="preserve"> public du 4 mai 2023 au 24 mai 2023</w:t>
      </w:r>
      <w:r>
        <w:rPr>
          <w:rFonts w:ascii="Times New Roman" w:hAnsi="Times New Roman" w:cs="Times New Roman"/>
          <w:sz w:val="24"/>
          <w:szCs w:val="24"/>
        </w:rPr>
        <w:t xml:space="preserve"> inclus</w:t>
      </w:r>
      <w:r w:rsidRPr="00173E77">
        <w:rPr>
          <w:rFonts w:ascii="Times New Roman" w:hAnsi="Times New Roman" w:cs="Times New Roman"/>
          <w:sz w:val="24"/>
          <w:szCs w:val="24"/>
        </w:rPr>
        <w:t xml:space="preserve"> sur le site du Ministère de l’Agriculture et de la Souveraineté alimentaire. </w:t>
      </w:r>
      <w:r w:rsidR="00755206">
        <w:rPr>
          <w:rFonts w:ascii="Times New Roman" w:hAnsi="Times New Roman" w:cs="Times New Roman"/>
          <w:sz w:val="24"/>
          <w:szCs w:val="24"/>
        </w:rPr>
        <w:t>Aucun participant n’a exprimé de suggestion, commentaire ou critique à l’égard du projet d</w:t>
      </w:r>
      <w:r>
        <w:rPr>
          <w:rFonts w:ascii="Times New Roman" w:hAnsi="Times New Roman" w:cs="Times New Roman"/>
          <w:sz w:val="24"/>
          <w:szCs w:val="24"/>
        </w:rPr>
        <w:t xml:space="preserve">’arrêté, l’ensemble des avis sont favorables au projet d’arrêté </w:t>
      </w:r>
      <w:r w:rsidR="000859DD">
        <w:rPr>
          <w:rFonts w:ascii="Times New Roman" w:hAnsi="Times New Roman" w:cs="Times New Roman"/>
          <w:sz w:val="24"/>
          <w:szCs w:val="24"/>
        </w:rPr>
        <w:t>en</w:t>
      </w:r>
      <w:r w:rsidR="00462C7E">
        <w:rPr>
          <w:rFonts w:ascii="Times New Roman" w:hAnsi="Times New Roman" w:cs="Times New Roman"/>
          <w:sz w:val="24"/>
          <w:szCs w:val="24"/>
        </w:rPr>
        <w:t xml:space="preserve"> sa gl</w:t>
      </w:r>
      <w:bookmarkStart w:id="0" w:name="_GoBack"/>
      <w:bookmarkEnd w:id="0"/>
      <w:r w:rsidR="00462C7E">
        <w:rPr>
          <w:rFonts w:ascii="Times New Roman" w:hAnsi="Times New Roman" w:cs="Times New Roman"/>
          <w:sz w:val="24"/>
          <w:szCs w:val="24"/>
        </w:rPr>
        <w:t>obalité.</w:t>
      </w:r>
    </w:p>
    <w:p w:rsidR="00173E77" w:rsidRPr="00173E77" w:rsidRDefault="00173E77" w:rsidP="00173E77">
      <w:pPr>
        <w:rPr>
          <w:rFonts w:ascii="Times New Roman" w:hAnsi="Times New Roman" w:cs="Times New Roman"/>
          <w:sz w:val="24"/>
          <w:szCs w:val="24"/>
        </w:rPr>
      </w:pPr>
      <w:r w:rsidRPr="00173E77">
        <w:rPr>
          <w:rFonts w:ascii="Times New Roman" w:hAnsi="Times New Roman" w:cs="Times New Roman"/>
          <w:sz w:val="24"/>
          <w:szCs w:val="24"/>
        </w:rPr>
        <w:t xml:space="preserve">En conséquence, le projet d’arrêté sera adopté dans les termes de la consultation du public et publié au Journal officiel de la République Française. </w:t>
      </w:r>
    </w:p>
    <w:p w:rsidR="00173E77" w:rsidRPr="00755206" w:rsidRDefault="00173E77" w:rsidP="00755206">
      <w:pPr>
        <w:rPr>
          <w:rFonts w:ascii="Times New Roman" w:hAnsi="Times New Roman" w:cs="Times New Roman"/>
          <w:sz w:val="24"/>
          <w:szCs w:val="24"/>
        </w:rPr>
      </w:pPr>
    </w:p>
    <w:sectPr w:rsidR="00173E77" w:rsidRPr="0075520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A6E" w:rsidRDefault="00483A6E" w:rsidP="00173E77">
      <w:pPr>
        <w:spacing w:after="0" w:line="240" w:lineRule="auto"/>
      </w:pPr>
      <w:r>
        <w:separator/>
      </w:r>
    </w:p>
  </w:endnote>
  <w:endnote w:type="continuationSeparator" w:id="0">
    <w:p w:rsidR="00483A6E" w:rsidRDefault="00483A6E" w:rsidP="00173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A6E" w:rsidRDefault="00483A6E" w:rsidP="00173E77">
      <w:pPr>
        <w:spacing w:after="0" w:line="240" w:lineRule="auto"/>
      </w:pPr>
      <w:r>
        <w:separator/>
      </w:r>
    </w:p>
  </w:footnote>
  <w:footnote w:type="continuationSeparator" w:id="0">
    <w:p w:rsidR="00483A6E" w:rsidRDefault="00483A6E" w:rsidP="00173E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73E77" w:rsidRDefault="00173E77">
    <w:pPr>
      <w:pStyle w:val="En-tte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E07EE21" wp14:editId="51474366">
          <wp:simplePos x="0" y="0"/>
          <wp:positionH relativeFrom="margin">
            <wp:posOffset>-274320</wp:posOffset>
          </wp:positionH>
          <wp:positionV relativeFrom="paragraph">
            <wp:posOffset>-168275</wp:posOffset>
          </wp:positionV>
          <wp:extent cx="1804670" cy="1063625"/>
          <wp:effectExtent l="0" t="0" r="5080" b="3175"/>
          <wp:wrapTight wrapText="bothSides">
            <wp:wrapPolygon edited="0">
              <wp:start x="0" y="0"/>
              <wp:lineTo x="0" y="21278"/>
              <wp:lineTo x="21433" y="21278"/>
              <wp:lineTo x="21433" y="0"/>
              <wp:lineTo x="0" y="0"/>
            </wp:wrapPolygon>
          </wp:wrapTight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ouvernement_CMJ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4670" cy="1063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206"/>
    <w:rsid w:val="000859DD"/>
    <w:rsid w:val="00173E77"/>
    <w:rsid w:val="00462C7E"/>
    <w:rsid w:val="00483A6E"/>
    <w:rsid w:val="00755206"/>
    <w:rsid w:val="00DC0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7134D"/>
  <w15:chartTrackingRefBased/>
  <w15:docId w15:val="{440C4EEB-DBB3-4BD2-9B67-7273C9D67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520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173E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73E77"/>
  </w:style>
  <w:style w:type="paragraph" w:styleId="Pieddepage">
    <w:name w:val="footer"/>
    <w:basedOn w:val="Normal"/>
    <w:link w:val="PieddepageCar"/>
    <w:uiPriority w:val="99"/>
    <w:unhideWhenUsed/>
    <w:rsid w:val="00173E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73E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MTES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BRENA Lorena Alia</dc:creator>
  <cp:keywords/>
  <dc:description/>
  <cp:lastModifiedBy>VERON Louise</cp:lastModifiedBy>
  <cp:revision>2</cp:revision>
  <dcterms:created xsi:type="dcterms:W3CDTF">2023-06-08T15:46:00Z</dcterms:created>
  <dcterms:modified xsi:type="dcterms:W3CDTF">2023-06-08T15:46:00Z</dcterms:modified>
</cp:coreProperties>
</file>