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CA" w:rsidRDefault="00CD3ECA" w:rsidP="00CD3ECA">
      <w:r>
        <w:t>Les antibiotiques, comme il faut, quand il faut.</w:t>
      </w:r>
    </w:p>
    <w:p w:rsidR="00CD3ECA" w:rsidRDefault="00CD3ECA" w:rsidP="00CD3ECA">
      <w:r>
        <w:t>En 10 ans, nous avons réussi ensemble à diminuer de 47 % l’exposition de nos animaux aux antibiotiques.</w:t>
      </w:r>
    </w:p>
    <w:p w:rsidR="00CD3ECA" w:rsidRDefault="001B1270" w:rsidP="00CD3ECA">
      <w:r>
        <w:t>Bios</w:t>
      </w:r>
      <w:bookmarkStart w:id="0" w:name="_GoBack"/>
      <w:bookmarkEnd w:id="0"/>
      <w:r w:rsidR="00CD3ECA">
        <w:t xml:space="preserve">écurité, vaccination bien-être, animal, empêcher les maladies bactériennes pour éviter des traitements antibiotiques. Découvrez toutes les bonnes pratiques sur </w:t>
      </w:r>
      <w:hyperlink r:id="rId5" w:history="1">
        <w:r w:rsidR="00CD3ECA">
          <w:rPr>
            <w:rStyle w:val="Lienhypertexte"/>
          </w:rPr>
          <w:t>agriculture.gouv.fr/</w:t>
        </w:r>
        <w:proofErr w:type="spellStart"/>
        <w:r w:rsidR="00CD3ECA">
          <w:rPr>
            <w:rStyle w:val="Lienhypertexte"/>
          </w:rPr>
          <w:t>ecoantibio</w:t>
        </w:r>
        <w:proofErr w:type="spellEnd"/>
      </w:hyperlink>
    </w:p>
    <w:p w:rsidR="004C0067" w:rsidRPr="00CD3ECA" w:rsidRDefault="004C0067" w:rsidP="00CD3ECA"/>
    <w:sectPr w:rsidR="004C0067" w:rsidRPr="00CD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Marianne Bold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5FA"/>
    <w:multiLevelType w:val="multilevel"/>
    <w:tmpl w:val="2DD6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93569"/>
    <w:multiLevelType w:val="multilevel"/>
    <w:tmpl w:val="7ECE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E0D69"/>
    <w:multiLevelType w:val="multilevel"/>
    <w:tmpl w:val="356C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776B1"/>
    <w:multiLevelType w:val="multilevel"/>
    <w:tmpl w:val="8E10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626F6"/>
    <w:multiLevelType w:val="multilevel"/>
    <w:tmpl w:val="C76A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45993"/>
    <w:multiLevelType w:val="multilevel"/>
    <w:tmpl w:val="3EA4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B4970"/>
    <w:multiLevelType w:val="multilevel"/>
    <w:tmpl w:val="1CF2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71AF6"/>
    <w:multiLevelType w:val="multilevel"/>
    <w:tmpl w:val="FC9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141AD"/>
    <w:multiLevelType w:val="multilevel"/>
    <w:tmpl w:val="734A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2020BF"/>
    <w:multiLevelType w:val="multilevel"/>
    <w:tmpl w:val="FD94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E2576"/>
    <w:multiLevelType w:val="multilevel"/>
    <w:tmpl w:val="B322D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0116E5"/>
    <w:multiLevelType w:val="multilevel"/>
    <w:tmpl w:val="2E74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C1898"/>
    <w:multiLevelType w:val="multilevel"/>
    <w:tmpl w:val="7126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4324B"/>
    <w:multiLevelType w:val="multilevel"/>
    <w:tmpl w:val="6C36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64E92"/>
    <w:multiLevelType w:val="multilevel"/>
    <w:tmpl w:val="EB7E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6B5092"/>
    <w:multiLevelType w:val="multilevel"/>
    <w:tmpl w:val="50E8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8"/>
  </w:num>
  <w:num w:numId="5">
    <w:abstractNumId w:val="14"/>
  </w:num>
  <w:num w:numId="6">
    <w:abstractNumId w:val="10"/>
  </w:num>
  <w:num w:numId="7">
    <w:abstractNumId w:val="9"/>
  </w:num>
  <w:num w:numId="8">
    <w:abstractNumId w:val="4"/>
  </w:num>
  <w:num w:numId="9">
    <w:abstractNumId w:val="12"/>
  </w:num>
  <w:num w:numId="10">
    <w:abstractNumId w:val="11"/>
  </w:num>
  <w:num w:numId="11">
    <w:abstractNumId w:val="13"/>
  </w:num>
  <w:num w:numId="12">
    <w:abstractNumId w:val="5"/>
  </w:num>
  <w:num w:numId="13">
    <w:abstractNumId w:val="3"/>
  </w:num>
  <w:num w:numId="14">
    <w:abstractNumId w:val="6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A9"/>
    <w:rsid w:val="00165485"/>
    <w:rsid w:val="0018276D"/>
    <w:rsid w:val="001B1270"/>
    <w:rsid w:val="002A263B"/>
    <w:rsid w:val="002C1807"/>
    <w:rsid w:val="00371927"/>
    <w:rsid w:val="00374E84"/>
    <w:rsid w:val="003B054F"/>
    <w:rsid w:val="003D2E2E"/>
    <w:rsid w:val="004379EE"/>
    <w:rsid w:val="00446114"/>
    <w:rsid w:val="004C0067"/>
    <w:rsid w:val="00683FD3"/>
    <w:rsid w:val="00694235"/>
    <w:rsid w:val="00702045"/>
    <w:rsid w:val="008E0DC8"/>
    <w:rsid w:val="0096524A"/>
    <w:rsid w:val="009B2DC2"/>
    <w:rsid w:val="00A211A9"/>
    <w:rsid w:val="00B02EDD"/>
    <w:rsid w:val="00B623CB"/>
    <w:rsid w:val="00C646BE"/>
    <w:rsid w:val="00CD3ECA"/>
    <w:rsid w:val="00D04D86"/>
    <w:rsid w:val="00D42D45"/>
    <w:rsid w:val="00D664A6"/>
    <w:rsid w:val="00E6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44D9"/>
  <w15:chartTrackingRefBased/>
  <w15:docId w15:val="{A8AED859-48F9-4703-8909-5E0FB2A3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02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02E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B02E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02ED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02ED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B02ED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02EDD"/>
    <w:rPr>
      <w:color w:val="0000FF"/>
      <w:u w:val="single"/>
    </w:rPr>
  </w:style>
  <w:style w:type="character" w:customStyle="1" w:styleId="element-invisible">
    <w:name w:val="element-invisible"/>
    <w:basedOn w:val="Policepardfaut"/>
    <w:rsid w:val="00B02EDD"/>
  </w:style>
  <w:style w:type="paragraph" w:styleId="NormalWeb">
    <w:name w:val="Normal (Web)"/>
    <w:basedOn w:val="Normal"/>
    <w:uiPriority w:val="99"/>
    <w:semiHidden/>
    <w:unhideWhenUsed/>
    <w:rsid w:val="00B02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D04D86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1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griculture.gouv.fr/ecoantib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LABAT</dc:creator>
  <cp:keywords/>
  <dc:description/>
  <cp:lastModifiedBy>MAA</cp:lastModifiedBy>
  <cp:revision>2</cp:revision>
  <dcterms:created xsi:type="dcterms:W3CDTF">2022-11-10T15:11:00Z</dcterms:created>
  <dcterms:modified xsi:type="dcterms:W3CDTF">2022-11-10T15:11:00Z</dcterms:modified>
</cp:coreProperties>
</file>